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6.0" w:type="dxa"/>
        <w:jc w:val="left"/>
        <w:tblInd w:w="0.0" w:type="pct"/>
        <w:tblLayout w:type="fixed"/>
        <w:tblLook w:val="0400"/>
      </w:tblPr>
      <w:tblGrid>
        <w:gridCol w:w="8286"/>
        <w:tblGridChange w:id="0">
          <w:tblGrid>
            <w:gridCol w:w="8286"/>
          </w:tblGrid>
        </w:tblGridChange>
      </w:tblGrid>
      <w:tr>
        <w:trPr>
          <w:trHeight w:val="420" w:hRule="atLeast"/>
        </w:trPr>
        <w:tc>
          <w:tcPr>
            <w:shd w:fill="0070c0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Five in One 4CH SD Card 1080P Mobile DVR      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ffffff"/>
        </w:rPr>
      </w:pPr>
      <w:r w:rsidDel="00000000" w:rsidR="00000000" w:rsidRPr="00000000">
        <w:rPr>
          <w:rFonts w:ascii="Arial" w:cs="Arial" w:eastAsia="Arial" w:hAnsi="Arial"/>
          <w:color w:val="ffffff"/>
          <w:rtl w:val="0"/>
        </w:rPr>
        <w:t xml:space="preserve">机（8路1080N硬盘机）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114300" distR="114300">
            <wp:extent cx="5245735" cy="1572895"/>
            <wp:effectExtent b="0" l="0" r="0" t="0"/>
            <wp:docPr descr="MR9504D" id="1" name="image1.png"/>
            <a:graphic>
              <a:graphicData uri="http://schemas.openxmlformats.org/drawingml/2006/picture">
                <pic:pic>
                  <pic:nvPicPr>
                    <pic:cNvPr descr="MR9504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1572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6.0" w:type="dxa"/>
        <w:jc w:val="left"/>
        <w:tblInd w:w="0.0" w:type="pct"/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rPr>
          <w:trHeight w:val="420" w:hRule="atLeast"/>
        </w:trPr>
        <w:tc>
          <w:tcPr>
            <w:shd w:fill="588ede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03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FEATURES: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hd w:fill="ffffff" w:val="clear"/>
        <w:spacing w:before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Built-in high performance Hisilicon chipsets, coded with H.264/H.265 standard, high compression rate and image quality</w:t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AHD/TVI/CVI/IPC/ANALOG five in one video input, wide compliance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4+1 live preview and storage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1CH synchronized AV output, 1CH VGA output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Support UPS power input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Built-in G-sensor, monitor the driving habits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Reverse Assistance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Adjust the camera image horizontally and vertically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Adjust the camera image 90 degrees</w:t>
      </w:r>
    </w:p>
    <w:p w:rsidR="00000000" w:rsidDel="00000000" w:rsidP="00000000" w:rsidRDefault="00000000" w:rsidRPr="00000000" w14:paraId="00000014">
      <w:pPr>
        <w:widowControl w:val="1"/>
        <w:jc w:val="left"/>
        <w:rPr>
          <w:rFonts w:ascii="Arial" w:cs="Arial" w:eastAsia="Arial" w:hAnsi="Arial"/>
          <w:b w:val="1"/>
          <w:color w:val="00b0f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rtl w:val="0"/>
        </w:rPr>
        <w:t xml:space="preserve">Power: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Professional In-Vehicle power design, 8-36V DC Wide Voltage Range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Multiple protection circuits like under-voltage, short, reversed plug-in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Smart power management system, shutdown under low voltage, low consumption when standby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Report the GPS info to the server regularly with very low power consumption, compliant with JT/T794-2011 standard</w:t>
      </w:r>
    </w:p>
    <w:p w:rsidR="00000000" w:rsidDel="00000000" w:rsidP="00000000" w:rsidRDefault="00000000" w:rsidRPr="00000000" w14:paraId="00000019">
      <w:pPr>
        <w:widowControl w:val="1"/>
        <w:jc w:val="left"/>
        <w:rPr>
          <w:rFonts w:ascii="Arial" w:cs="Arial" w:eastAsia="Arial" w:hAnsi="Arial"/>
          <w:b w:val="1"/>
          <w:color w:val="00b0f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rtl w:val="0"/>
        </w:rPr>
        <w:t xml:space="preserve">Data Storage: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Built-in super capacitor to avoid data loss and disk damage caused by sudden outage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Special file management system to encrypt and protect the data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Proprietary technology to detect the bad track of the disk which can make sure the continuity of video and long service life of the disk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Support SD card storage, maximum 256GB</w:t>
      </w:r>
    </w:p>
    <w:p w:rsidR="00000000" w:rsidDel="00000000" w:rsidP="00000000" w:rsidRDefault="00000000" w:rsidRPr="00000000" w14:paraId="0000001E">
      <w:pPr>
        <w:widowControl w:val="1"/>
        <w:jc w:val="left"/>
        <w:rPr>
          <w:rFonts w:ascii="Arial" w:cs="Arial" w:eastAsia="Arial" w:hAnsi="Arial"/>
          <w:b w:val="1"/>
          <w:color w:val="00b0f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rtl w:val="0"/>
        </w:rPr>
        <w:t xml:space="preserve">Transmission Interface: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Support GPS/BD/GLONASS optional, high sensitivity, fast positioning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ind w:left="420" w:hanging="420"/>
        <w:jc w:val="left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Support wireless download by WiFi, 802.11b/g/n, 2.4GHz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"/>
        </w:numPr>
        <w:ind w:left="420" w:hanging="420"/>
        <w:jc w:val="left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Support 3G/4G transmission, LTE/HSUPA/HSDPA/WCDMA/EVDO/TD-SCDMA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0.0" w:type="pct"/>
        <w:tblLayout w:type="fixed"/>
        <w:tblLook w:val="0400"/>
      </w:tblPr>
      <w:tblGrid>
        <w:gridCol w:w="1258"/>
        <w:gridCol w:w="2144"/>
        <w:gridCol w:w="4907"/>
        <w:tblGridChange w:id="0">
          <w:tblGrid>
            <w:gridCol w:w="1258"/>
            <w:gridCol w:w="2144"/>
            <w:gridCol w:w="4907"/>
          </w:tblGrid>
        </w:tblGridChange>
      </w:tblGrid>
      <w:tr>
        <w:trPr>
          <w:trHeight w:val="420" w:hRule="atLeast"/>
        </w:trPr>
        <w:tc>
          <w:tcPr>
            <w:gridSpan w:val="3"/>
            <w:shd w:fill="588ede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Technical Parameter: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Device Parameter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firstLine="231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Performance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Main Processor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Hi3520DV400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Operating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Embedded Linux OS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Operating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Chinese/English/Russian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Operating Interface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GUI, Support mouse and remote control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Password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Two Layer password Admin/User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Audio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Video Standard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PAL/NTSC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Video compression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H.264/H264+/H265/H265+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Image resolution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1080P/720P/960H/D1/CIF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Playback Quality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1080P/720P/960H/D1/CIF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Compound mode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variety of ways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Decoding ability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4ch 1080P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Recording quality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Class 1-6 optional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Image display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Single/QUAD display optional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Audio Compression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G.726/G.711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Audio recording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Audio &amp; Video synchronized recording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Recording &amp; Playback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Recording mode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Manual/Alarm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Video bit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Full frame 4096Mbps，6 classes image quality optional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Audio bit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8KB/s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Storage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SD card storage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Video inquiry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Inquiry by channel/Recording type/Alarm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Local playback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Playback by channel,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Firmware upgrading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Upgrading mode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Manual/Automatical/Remote/Emergency Recovery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Upgrading method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USB disk/Wireless network/SD card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Interface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AV input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4ch 4pin aviation + 1ch 6pin aviation for IPC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AV output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1ch VGA video output, 1ch aviation AV output</w:t>
            </w:r>
          </w:p>
        </w:tc>
      </w:tr>
      <w:tr>
        <w:trPr>
          <w:trHeight w:val="2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Alarm 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 digital inputs (4 Positive/Negative trigger)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SD card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SDXC High speed card (up to 256GB)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USB interface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USB 2.0 (support pen drive/mouse)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Ignition input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ACC signal</w:t>
            </w:r>
          </w:p>
        </w:tc>
      </w:tr>
      <w:tr>
        <w:trPr>
          <w:trHeight w:val="36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LVTTL Level</w:t>
            </w:r>
          </w:p>
        </w:tc>
      </w:tr>
      <w:tr>
        <w:trPr>
          <w:trHeight w:val="43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LED Indication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PWR/RUN/SD/ALM</w:t>
            </w:r>
          </w:p>
        </w:tc>
      </w:tr>
      <w:tr>
        <w:trPr>
          <w:trHeight w:val="2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Ethernet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x 6 pin aviation to RJ45 (10M/100M)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750mA@12V</w:t>
            </w:r>
          </w:p>
        </w:tc>
      </w:tr>
      <w:tr>
        <w:trPr>
          <w:trHeight w:val="2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2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Disk lock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23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Debug 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Function Extension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GPS/BD/GLONASS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Support detecting antenna Plug in/Unplug/Short circuit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2G/3G/4G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Supports CDMA/EVDO/GPRS/WCDMA/FDD LTE/TDD LTE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WIFI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802.11b/g/n, 2.4GHz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Power input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8V~36V DC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Power output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5V 300mA</w:t>
            </w:r>
          </w:p>
        </w:tc>
      </w:tr>
      <w:tr>
        <w:trPr>
          <w:trHeight w:val="33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Power consumption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Standby 8.5mA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Maximum consumption 18W @12V 1.5A @24V 0.75A</w:t>
            </w:r>
          </w:p>
        </w:tc>
      </w:tr>
      <w:tr>
        <w:trPr>
          <w:trHeight w:val="33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Working temperature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-20 --- 70</w:t>
            </w:r>
            <w:r w:rsidDel="00000000" w:rsidR="00000000" w:rsidRPr="00000000">
              <w:rPr>
                <w:rFonts w:ascii="Microsoft Yahei" w:cs="Microsoft Yahei" w:eastAsia="Microsoft Yahei" w:hAnsi="Microsoft Yahei"/>
                <w:color w:val="000000"/>
                <w:rtl w:val="0"/>
              </w:rPr>
              <w:t xml:space="preserve">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Storage 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1080P  1G/h/channel 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720P   0.5G/h/channel     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960H   0.38G/h/channel</w:t>
            </w:r>
          </w:p>
        </w:tc>
      </w:tr>
      <w:tr>
        <w:trPr>
          <w:trHeight w:val="41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Dimension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142*153*33mm</w:t>
            </w:r>
          </w:p>
        </w:tc>
      </w:tr>
    </w:tbl>
    <w:p w:rsidR="00000000" w:rsidDel="00000000" w:rsidP="00000000" w:rsidRDefault="00000000" w:rsidRPr="00000000" w14:paraId="000000B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icrosoft Yahe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30" w:before="340" w:line="578" w:lineRule="auto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